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Pr="009E0FA8" w:rsidRDefault="002728A8" w:rsidP="009E0FA8">
      <w:pPr>
        <w:jc w:val="center"/>
        <w:rPr>
          <w:b/>
        </w:rPr>
      </w:pPr>
      <w:r>
        <w:rPr>
          <w:b/>
        </w:rPr>
        <w:t>Social Work</w:t>
      </w:r>
    </w:p>
    <w:p w:rsidR="009E0FA8" w:rsidRDefault="009E0FA8" w:rsidP="009E0FA8">
      <w:pPr>
        <w:jc w:val="center"/>
      </w:pPr>
    </w:p>
    <w:p w:rsidR="009E0FA8" w:rsidRDefault="009E0FA8" w:rsidP="009E0FA8">
      <w:pPr>
        <w:jc w:val="center"/>
      </w:pPr>
    </w:p>
    <w:p w:rsidR="009E0FA8" w:rsidRDefault="008658CA" w:rsidP="009E0FA8">
      <w:pPr>
        <w:jc w:val="center"/>
      </w:pPr>
      <w:r>
        <w:t>Name</w:t>
      </w:r>
    </w:p>
    <w:p w:rsidR="009E0FA8" w:rsidRDefault="008658CA" w:rsidP="009E0FA8">
      <w:pPr>
        <w:jc w:val="center"/>
      </w:pPr>
      <w:r>
        <w:t>Affiliation</w:t>
      </w:r>
    </w:p>
    <w:p w:rsidR="009E0FA8" w:rsidRDefault="008658CA" w:rsidP="009E0FA8">
      <w:pPr>
        <w:jc w:val="center"/>
      </w:pPr>
      <w:r>
        <w:t>Date</w:t>
      </w:r>
    </w:p>
    <w:p w:rsidR="009E0FA8" w:rsidRDefault="009E0FA8"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Default="009E0FA8" w:rsidP="009E0FA8">
      <w:pPr>
        <w:jc w:val="center"/>
      </w:pPr>
    </w:p>
    <w:p w:rsidR="009E0FA8" w:rsidRPr="009E0FA8" w:rsidRDefault="002728A8" w:rsidP="009E0FA8">
      <w:pPr>
        <w:jc w:val="center"/>
        <w:rPr>
          <w:b/>
        </w:rPr>
      </w:pPr>
      <w:r>
        <w:rPr>
          <w:b/>
        </w:rPr>
        <w:t>Social Work</w:t>
      </w:r>
    </w:p>
    <w:p w:rsidR="009E0FA8" w:rsidRPr="0031325D" w:rsidRDefault="008658CA" w:rsidP="009E0FA8">
      <w:pPr>
        <w:jc w:val="center"/>
        <w:rPr>
          <w:b/>
        </w:rPr>
      </w:pPr>
      <w:r w:rsidRPr="0031325D">
        <w:rPr>
          <w:b/>
        </w:rPr>
        <w:t>Question 1</w:t>
      </w:r>
    </w:p>
    <w:p w:rsidR="009E0FA8" w:rsidRDefault="008658CA" w:rsidP="009E0FA8">
      <w:r>
        <w:tab/>
      </w:r>
      <w:r w:rsidR="00700227">
        <w:t>Some of the significant issues and concerns of the welfare movement that emerged during the 19</w:t>
      </w:r>
      <w:r w:rsidR="00700227" w:rsidRPr="00700227">
        <w:rPr>
          <w:vertAlign w:val="superscript"/>
        </w:rPr>
        <w:t>th</w:t>
      </w:r>
      <w:r w:rsidR="00700227">
        <w:t xml:space="preserve"> and 20</w:t>
      </w:r>
      <w:r w:rsidR="00700227" w:rsidRPr="00700227">
        <w:rPr>
          <w:vertAlign w:val="superscript"/>
        </w:rPr>
        <w:t>th</w:t>
      </w:r>
      <w:r w:rsidR="00700227">
        <w:t xml:space="preserve"> century in America include removing </w:t>
      </w:r>
      <w:r w:rsidR="0031325D">
        <w:t>dependent, delinquent</w:t>
      </w:r>
      <w:r w:rsidR="00700227">
        <w:t xml:space="preserve"> and neglected children from </w:t>
      </w:r>
      <w:r w:rsidR="0031325D">
        <w:t>almshouses</w:t>
      </w:r>
      <w:r w:rsidR="00700227">
        <w:t xml:space="preserve"> and their placement to private homes and other institutions. The movements also created a probation system and juvenile courts, crusades against</w:t>
      </w:r>
      <w:r w:rsidR="001616E7">
        <w:t xml:space="preserve"> child labor, the passage of compulsory </w:t>
      </w:r>
      <w:r w:rsidR="0031325D">
        <w:t>school</w:t>
      </w:r>
      <w:r w:rsidR="001616E7">
        <w:t xml:space="preserve"> attendance </w:t>
      </w:r>
      <w:r w:rsidR="0031325D">
        <w:t>laws. Family</w:t>
      </w:r>
      <w:r w:rsidR="001616E7">
        <w:t xml:space="preserve"> </w:t>
      </w:r>
      <w:r w:rsidR="0031325D">
        <w:t>disruption and</w:t>
      </w:r>
      <w:r w:rsidR="001616E7">
        <w:t xml:space="preserve"> social upheaval resulting from migrations was </w:t>
      </w:r>
      <w:r w:rsidR="0031325D">
        <w:t>also</w:t>
      </w:r>
      <w:r w:rsidR="001616E7">
        <w:t xml:space="preserve"> the primary concern for such </w:t>
      </w:r>
      <w:r w:rsidR="0031325D">
        <w:t>movements. There</w:t>
      </w:r>
      <w:r w:rsidR="001616E7">
        <w:t xml:space="preserve"> was a severe economic depression between the 1870s and 1890s, which hit hard on children.</w:t>
      </w:r>
    </w:p>
    <w:p w:rsidR="001616E7" w:rsidRDefault="008658CA" w:rsidP="009E0FA8">
      <w:r>
        <w:tab/>
        <w:t xml:space="preserve">Immigrants received low wages, thus drawing mothers and their children into the factories where there were frequent accidents and long working </w:t>
      </w:r>
      <w:r w:rsidR="0031325D">
        <w:t>hours. The majority</w:t>
      </w:r>
      <w:r>
        <w:t xml:space="preserve"> of the children who went to work were deprived of everyday life and parental supervision, resulting in increased juvenile </w:t>
      </w:r>
      <w:r w:rsidR="0031325D">
        <w:t xml:space="preserve">crime. Another primary concern </w:t>
      </w:r>
      <w:r>
        <w:t xml:space="preserve">was that children were the key to social control. Thus, safeguarding them was essential </w:t>
      </w:r>
      <w:r w:rsidR="00C552FD">
        <w:t>to the community</w:t>
      </w:r>
      <w:r w:rsidR="002728A8" w:rsidRPr="002728A8">
        <w:rPr>
          <w:rFonts w:ascii="Verdana" w:hAnsi="Verdana"/>
          <w:color w:val="333333"/>
          <w:sz w:val="21"/>
          <w:szCs w:val="21"/>
          <w:shd w:val="clear" w:color="auto" w:fill="FFFFFF"/>
        </w:rPr>
        <w:t xml:space="preserve"> </w:t>
      </w:r>
      <w:r w:rsidR="002728A8" w:rsidRPr="002728A8">
        <w:rPr>
          <w:rFonts w:cs="Times New Roman"/>
          <w:szCs w:val="24"/>
          <w:shd w:val="clear" w:color="auto" w:fill="FFFFFF"/>
        </w:rPr>
        <w:t>(Trattner, 2007, p. </w:t>
      </w:r>
      <w:r w:rsidR="002728A8" w:rsidRPr="002728A8">
        <w:rPr>
          <w:rStyle w:val="gray"/>
          <w:rFonts w:cs="Times New Roman"/>
          <w:szCs w:val="24"/>
          <w:shd w:val="clear" w:color="auto" w:fill="FFFFFF"/>
        </w:rPr>
        <w:t>206</w:t>
      </w:r>
      <w:r w:rsidR="002728A8" w:rsidRPr="002728A8">
        <w:rPr>
          <w:rFonts w:cs="Times New Roman"/>
          <w:szCs w:val="24"/>
          <w:shd w:val="clear" w:color="auto" w:fill="FFFFFF"/>
        </w:rPr>
        <w:t>)</w:t>
      </w:r>
      <w:r w:rsidR="00C552FD" w:rsidRPr="002728A8">
        <w:rPr>
          <w:rFonts w:cs="Times New Roman"/>
          <w:szCs w:val="24"/>
        </w:rPr>
        <w:t>.</w:t>
      </w:r>
    </w:p>
    <w:p w:rsidR="00C552FD" w:rsidRDefault="008658CA" w:rsidP="00C552FD">
      <w:pPr>
        <w:jc w:val="center"/>
      </w:pPr>
      <w:r w:rsidRPr="0031325D">
        <w:rPr>
          <w:b/>
        </w:rPr>
        <w:t>Question 1a</w:t>
      </w:r>
    </w:p>
    <w:p w:rsidR="00C552FD" w:rsidRDefault="008658CA" w:rsidP="00C552FD">
      <w:r>
        <w:tab/>
        <w:t xml:space="preserve">Child welfare is a term utilized in a general sense to include the broad scope of authorized </w:t>
      </w:r>
      <w:r w:rsidR="007D32D9">
        <w:t>professionals</w:t>
      </w:r>
      <w:r>
        <w:t xml:space="preserve"> and the state in helping children and their families in cases </w:t>
      </w:r>
      <w:r w:rsidR="007D32D9">
        <w:t>concerning</w:t>
      </w:r>
      <w:r>
        <w:t xml:space="preserve"> neglect and abuse when children and families are in </w:t>
      </w:r>
      <w:r w:rsidR="007D32D9">
        <w:t>need. Child</w:t>
      </w:r>
      <w:r>
        <w:t xml:space="preserve"> welfare deals with social work centered upon the </w:t>
      </w:r>
      <w:r w:rsidR="007D32D9">
        <w:t>children's home conditions and health improvement.</w:t>
      </w:r>
    </w:p>
    <w:p w:rsidR="0031325D" w:rsidRDefault="0031325D" w:rsidP="007D32D9">
      <w:pPr>
        <w:jc w:val="center"/>
        <w:rPr>
          <w:b/>
        </w:rPr>
      </w:pPr>
    </w:p>
    <w:p w:rsidR="0031325D" w:rsidRDefault="0031325D" w:rsidP="007D32D9">
      <w:pPr>
        <w:jc w:val="center"/>
        <w:rPr>
          <w:b/>
        </w:rPr>
      </w:pPr>
    </w:p>
    <w:p w:rsidR="007D32D9" w:rsidRPr="0031325D" w:rsidRDefault="008658CA" w:rsidP="007D32D9">
      <w:pPr>
        <w:jc w:val="center"/>
        <w:rPr>
          <w:b/>
        </w:rPr>
      </w:pPr>
      <w:r w:rsidRPr="0031325D">
        <w:rPr>
          <w:b/>
        </w:rPr>
        <w:t>Question 1b</w:t>
      </w:r>
    </w:p>
    <w:p w:rsidR="007D32D9" w:rsidRDefault="008658CA" w:rsidP="007D32D9">
      <w:r>
        <w:tab/>
      </w:r>
      <w:r w:rsidR="001D6E19">
        <w:t xml:space="preserve">The social workers had several responsibilities, including </w:t>
      </w:r>
      <w:r w:rsidR="0031325D">
        <w:t>remov</w:t>
      </w:r>
      <w:r w:rsidR="001D6E19">
        <w:t xml:space="preserve">ing children from homes setting that were unsafe or failed to meet specific </w:t>
      </w:r>
      <w:r w:rsidR="0031325D">
        <w:t>standards. The</w:t>
      </w:r>
      <w:r w:rsidR="001D6E19">
        <w:t xml:space="preserve"> social </w:t>
      </w:r>
      <w:r w:rsidR="0031325D">
        <w:t>worker</w:t>
      </w:r>
      <w:r w:rsidR="001D6E19">
        <w:t xml:space="preserve"> also responded to cases of child neglect and </w:t>
      </w:r>
      <w:r w:rsidR="0031325D">
        <w:t>abuse. They</w:t>
      </w:r>
      <w:r w:rsidR="001D6E19">
        <w:t xml:space="preserve"> also took part in working with both the children and their families on the reconsolidations </w:t>
      </w:r>
      <w:r w:rsidR="0031325D">
        <w:t>plan. Social</w:t>
      </w:r>
      <w:r w:rsidR="001D6E19">
        <w:t xml:space="preserve"> workers helped children meet their parents by connecting them with different resources.</w:t>
      </w:r>
    </w:p>
    <w:p w:rsidR="00D00C27" w:rsidRPr="00677EAF" w:rsidRDefault="008658CA" w:rsidP="001D6E19">
      <w:pPr>
        <w:jc w:val="center"/>
        <w:rPr>
          <w:b/>
        </w:rPr>
      </w:pPr>
      <w:r w:rsidRPr="0031325D">
        <w:rPr>
          <w:b/>
        </w:rPr>
        <w:t>Question</w:t>
      </w:r>
      <w:r w:rsidRPr="00677EAF">
        <w:rPr>
          <w:b/>
        </w:rPr>
        <w:t xml:space="preserve"> 2 </w:t>
      </w:r>
    </w:p>
    <w:p w:rsidR="00D00C27" w:rsidRDefault="008658CA" w:rsidP="00913088">
      <w:r>
        <w:tab/>
        <w:t xml:space="preserve">The emergence of the social work profession resulted from the urgency of creating order in a distended society; such </w:t>
      </w:r>
      <w:r w:rsidR="0031325D">
        <w:t>society</w:t>
      </w:r>
      <w:r>
        <w:t xml:space="preserve"> had juvenile </w:t>
      </w:r>
      <w:r w:rsidR="0031325D">
        <w:t>crimes, high</w:t>
      </w:r>
      <w:r>
        <w:t xml:space="preserve"> rates of </w:t>
      </w:r>
      <w:r w:rsidR="0031325D">
        <w:t>crimes, slums</w:t>
      </w:r>
      <w:r>
        <w:t xml:space="preserve"> and ghettos, and the rise in a white </w:t>
      </w:r>
      <w:r w:rsidR="0031325D">
        <w:t>plague. There</w:t>
      </w:r>
      <w:r>
        <w:t xml:space="preserve"> was also a lack of </w:t>
      </w:r>
      <w:r w:rsidR="0031325D">
        <w:t>provision</w:t>
      </w:r>
      <w:r>
        <w:t xml:space="preserve"> of public health and </w:t>
      </w:r>
      <w:r w:rsidR="0031325D">
        <w:t>sanitation. The</w:t>
      </w:r>
      <w:r>
        <w:t xml:space="preserve"> economic and psychological dependency resulted from premature old </w:t>
      </w:r>
      <w:r w:rsidR="0029664A">
        <w:t>age, industrial</w:t>
      </w:r>
      <w:r>
        <w:t xml:space="preserve"> </w:t>
      </w:r>
      <w:r w:rsidR="0031325D">
        <w:t>accidents, and</w:t>
      </w:r>
      <w:r>
        <w:t xml:space="preserve"> uncertain </w:t>
      </w:r>
      <w:r w:rsidR="0031325D">
        <w:t>employment. The</w:t>
      </w:r>
      <w:r w:rsidR="00522BCF">
        <w:t xml:space="preserve"> above-mentioned social </w:t>
      </w:r>
      <w:r w:rsidR="0031325D">
        <w:t>hazards resulted</w:t>
      </w:r>
      <w:r w:rsidR="00522BCF">
        <w:t xml:space="preserve"> in different problems; thus, schools' creation to training social search and social servant among other professional disciplines and technical skills was </w:t>
      </w:r>
      <w:r w:rsidR="0031325D">
        <w:t>important. Individuals</w:t>
      </w:r>
      <w:r>
        <w:t xml:space="preserve"> felt that </w:t>
      </w:r>
      <w:r w:rsidR="0031325D">
        <w:t>it</w:t>
      </w:r>
      <w:r>
        <w:t xml:space="preserve"> was </w:t>
      </w:r>
      <w:r w:rsidR="0031325D">
        <w:t>necessary</w:t>
      </w:r>
      <w:r>
        <w:t xml:space="preserve"> that social work would help more than just providing help for the individuals. Professionalism in social work is a complicated aspect of what it demands from the practitioner. Such a concept involves demonstrating a vast range of skills, values, and knowledge and bringing together groups of individuals in a varied </w:t>
      </w:r>
      <w:r w:rsidR="002728A8">
        <w:t>setting</w:t>
      </w:r>
      <w:r w:rsidR="002728A8" w:rsidRPr="002728A8">
        <w:rPr>
          <w:rFonts w:cs="Times New Roman"/>
          <w:szCs w:val="24"/>
          <w:shd w:val="clear" w:color="auto" w:fill="FFFFFF"/>
        </w:rPr>
        <w:t xml:space="preserve"> (Trattner, 2007, p. </w:t>
      </w:r>
      <w:r w:rsidR="002728A8">
        <w:rPr>
          <w:rStyle w:val="gray"/>
          <w:rFonts w:cs="Times New Roman"/>
          <w:szCs w:val="24"/>
          <w:shd w:val="clear" w:color="auto" w:fill="FFFFFF"/>
        </w:rPr>
        <w:t>396</w:t>
      </w:r>
      <w:r w:rsidR="002728A8" w:rsidRPr="002728A8">
        <w:rPr>
          <w:rFonts w:cs="Times New Roman"/>
          <w:szCs w:val="24"/>
          <w:shd w:val="clear" w:color="auto" w:fill="FFFFFF"/>
        </w:rPr>
        <w:t>)</w:t>
      </w:r>
      <w:r w:rsidR="002728A8" w:rsidRPr="002728A8">
        <w:rPr>
          <w:rFonts w:cs="Times New Roman"/>
          <w:szCs w:val="24"/>
        </w:rPr>
        <w:t>.</w:t>
      </w:r>
    </w:p>
    <w:p w:rsidR="00677EAF" w:rsidRPr="0031325D" w:rsidRDefault="008658CA" w:rsidP="00677EAF">
      <w:pPr>
        <w:jc w:val="center"/>
        <w:rPr>
          <w:b/>
        </w:rPr>
      </w:pPr>
      <w:r w:rsidRPr="0031325D">
        <w:rPr>
          <w:b/>
        </w:rPr>
        <w:t>Question 3</w:t>
      </w:r>
    </w:p>
    <w:p w:rsidR="0031325D" w:rsidRDefault="008658CA" w:rsidP="00721D4F">
      <w:r>
        <w:tab/>
        <w:t>The public health movement began in the 1840s in Germany, whereas Industrialization started in Europe in the 18</w:t>
      </w:r>
      <w:r w:rsidRPr="00721D4F">
        <w:rPr>
          <w:vertAlign w:val="superscript"/>
        </w:rPr>
        <w:t>th</w:t>
      </w:r>
      <w:r>
        <w:t xml:space="preserve"> </w:t>
      </w:r>
      <w:r w:rsidR="00275892">
        <w:t>century and</w:t>
      </w:r>
      <w:r>
        <w:t xml:space="preserve"> resulted in urban slams that faced typhus and typhoid. </w:t>
      </w:r>
      <w:r w:rsidR="00275892">
        <w:t xml:space="preserve">American was hit by cholera. During the spread of the pandemic to </w:t>
      </w:r>
      <w:r>
        <w:t>Germany, Rudolf</w:t>
      </w:r>
      <w:r w:rsidR="00275892">
        <w:t xml:space="preserve"> studies the standard connection between the disease and poor sanitation, which resulted in the development of the public health </w:t>
      </w:r>
      <w:r>
        <w:t>movement. Although</w:t>
      </w:r>
      <w:r w:rsidR="00275892">
        <w:t xml:space="preserve"> studies were done, the treatment of the disorders did not </w:t>
      </w:r>
      <w:r>
        <w:t>improve. Despite</w:t>
      </w:r>
      <w:r w:rsidR="00275892">
        <w:t xml:space="preserve"> the Benjamin </w:t>
      </w:r>
      <w:r>
        <w:t xml:space="preserve">rush made </w:t>
      </w:r>
      <w:r w:rsidR="00275892">
        <w:t xml:space="preserve">an informed observation about the tallow fever </w:t>
      </w:r>
      <w:r>
        <w:t>epidemic, he</w:t>
      </w:r>
      <w:r w:rsidR="00275892">
        <w:t xml:space="preserve"> failed to acknowledge contagion as the reason </w:t>
      </w:r>
      <w:r>
        <w:t xml:space="preserve">for the condition. </w:t>
      </w:r>
    </w:p>
    <w:p w:rsidR="0031325D" w:rsidRDefault="008658CA" w:rsidP="0031325D">
      <w:pPr>
        <w:ind w:firstLine="720"/>
      </w:pPr>
      <w:r>
        <w:t>The</w:t>
      </w:r>
      <w:r w:rsidR="00275892">
        <w:t xml:space="preserve"> physician prescribed treatment </w:t>
      </w:r>
      <w:r>
        <w:t>of</w:t>
      </w:r>
      <w:r w:rsidR="00275892">
        <w:t xml:space="preserve"> purging with calomel and intense nose </w:t>
      </w:r>
      <w:r>
        <w:t>bleeding. Typhoid</w:t>
      </w:r>
      <w:r w:rsidR="00275892">
        <w:t xml:space="preserve"> disease was among the most devastating pandemic in </w:t>
      </w:r>
      <w:r w:rsidR="00A7529F">
        <w:t xml:space="preserve">America, killing more than 50000 </w:t>
      </w:r>
      <w:r>
        <w:t>people. During</w:t>
      </w:r>
      <w:r w:rsidR="00A7529F">
        <w:t xml:space="preserve"> the war, another disease (</w:t>
      </w:r>
      <w:r>
        <w:t>dysentery</w:t>
      </w:r>
      <w:r w:rsidR="00A7529F">
        <w:t xml:space="preserve">) </w:t>
      </w:r>
      <w:r>
        <w:t>claimed</w:t>
      </w:r>
      <w:r w:rsidR="00A7529F">
        <w:t xml:space="preserve"> </w:t>
      </w:r>
      <w:r>
        <w:t>Americans</w:t>
      </w:r>
      <w:r w:rsidR="00A7529F">
        <w:t xml:space="preserve">' lives; there was the formation of the American medical association in 1847 that investigated large </w:t>
      </w:r>
      <w:r>
        <w:t>cities. The</w:t>
      </w:r>
      <w:r w:rsidR="00A7529F">
        <w:t xml:space="preserve"> association reported that living conditions in significant towns had become worse, mostly in </w:t>
      </w:r>
      <w:r>
        <w:t>slams. They</w:t>
      </w:r>
      <w:r w:rsidR="00A7529F">
        <w:t xml:space="preserve"> concluded that </w:t>
      </w:r>
      <w:r>
        <w:t>different epidemics would hit significant cities and slums without</w:t>
      </w:r>
      <w:r w:rsidR="00A7529F">
        <w:t xml:space="preserve"> urgent improvement </w:t>
      </w:r>
      <w:r w:rsidR="00683B83">
        <w:t xml:space="preserve">in living standards and </w:t>
      </w:r>
      <w:r>
        <w:t>hygiene</w:t>
      </w:r>
      <w:r w:rsidR="00683B83">
        <w:t xml:space="preserve">. It was also recommended that it was crucial to collect and track the </w:t>
      </w:r>
      <w:r>
        <w:t>nations ‘death</w:t>
      </w:r>
      <w:r w:rsidR="00683B83">
        <w:t xml:space="preserve"> and birth </w:t>
      </w:r>
      <w:r>
        <w:t>rates. This</w:t>
      </w:r>
      <w:r w:rsidR="00683B83">
        <w:t xml:space="preserve"> resulted in different bureau formation of vital statistics where they collected pivotal </w:t>
      </w:r>
      <w:r>
        <w:t xml:space="preserve">information at the city level. </w:t>
      </w:r>
    </w:p>
    <w:p w:rsidR="00721D4F" w:rsidRDefault="008658CA" w:rsidP="0031325D">
      <w:pPr>
        <w:ind w:firstLine="720"/>
      </w:pPr>
      <w:r>
        <w:t>Local</w:t>
      </w:r>
      <w:r w:rsidR="00683B83">
        <w:t xml:space="preserve"> sanitary commissions were created in towns and cities, encouraged </w:t>
      </w:r>
      <w:r w:rsidR="006E4A3E">
        <w:t xml:space="preserve">by the reform movements, which insisted that people should have clean water and live healthier </w:t>
      </w:r>
      <w:r>
        <w:t>lives. Some</w:t>
      </w:r>
      <w:r w:rsidR="006E4A3E">
        <w:t xml:space="preserve"> commissions formed to remove noxious fumes and odors that caused illness in city </w:t>
      </w:r>
      <w:r>
        <w:t>homes. Other</w:t>
      </w:r>
      <w:r w:rsidR="006E4A3E">
        <w:t xml:space="preserve"> reform movements built 32 waterworks in different </w:t>
      </w:r>
      <w:r>
        <w:t>areas by</w:t>
      </w:r>
      <w:r w:rsidR="006E4A3E">
        <w:t xml:space="preserve"> 1825.however, the individual failed to acknowledge that free-flowing water was not pure; thus, they never made a filtration plant. In 1856</w:t>
      </w:r>
      <w:r w:rsidR="007249A8">
        <w:t xml:space="preserve">, Philadelphia doctor (Wilson) proposed a countrywide convention to create unvarying quarantine </w:t>
      </w:r>
      <w:r>
        <w:t>law. However</w:t>
      </w:r>
      <w:r w:rsidR="007249A8">
        <w:t xml:space="preserve">, after the four convention </w:t>
      </w:r>
      <w:r>
        <w:t>meeting, there</w:t>
      </w:r>
      <w:r w:rsidR="007249A8">
        <w:t xml:space="preserve"> was a disruption from the civil </w:t>
      </w:r>
      <w:r>
        <w:t>war. Later</w:t>
      </w:r>
      <w:r w:rsidR="007249A8">
        <w:t xml:space="preserve"> on, the health </w:t>
      </w:r>
      <w:r>
        <w:t>association was</w:t>
      </w:r>
      <w:r w:rsidR="007249A8">
        <w:t xml:space="preserve"> formed in 1872 by the national convention attendants. The crucial event in the public health movement was the realization that most diseases can be contagious and the comprehension of the germ </w:t>
      </w:r>
      <w:r w:rsidR="002728A8">
        <w:t>theory</w:t>
      </w:r>
      <w:r w:rsidR="002728A8" w:rsidRPr="002728A8">
        <w:rPr>
          <w:rFonts w:cs="Times New Roman"/>
          <w:szCs w:val="24"/>
          <w:shd w:val="clear" w:color="auto" w:fill="FFFFFF"/>
        </w:rPr>
        <w:t xml:space="preserve"> (Trattner, 2007, p. </w:t>
      </w:r>
      <w:r w:rsidR="002728A8">
        <w:rPr>
          <w:rStyle w:val="gray"/>
          <w:rFonts w:cs="Times New Roman"/>
          <w:szCs w:val="24"/>
          <w:shd w:val="clear" w:color="auto" w:fill="FFFFFF"/>
        </w:rPr>
        <w:t>260</w:t>
      </w:r>
      <w:r w:rsidR="002728A8" w:rsidRPr="002728A8">
        <w:rPr>
          <w:rFonts w:cs="Times New Roman"/>
          <w:szCs w:val="24"/>
          <w:shd w:val="clear" w:color="auto" w:fill="FFFFFF"/>
        </w:rPr>
        <w:t>)</w:t>
      </w:r>
      <w:r w:rsidR="002728A8" w:rsidRPr="002728A8">
        <w:rPr>
          <w:rFonts w:cs="Times New Roman"/>
          <w:szCs w:val="24"/>
        </w:rPr>
        <w:t>.</w:t>
      </w:r>
      <w:r w:rsidR="007249A8">
        <w:t>.</w:t>
      </w:r>
    </w:p>
    <w:p w:rsidR="0031325D" w:rsidRDefault="0031325D" w:rsidP="007249A8">
      <w:pPr>
        <w:jc w:val="center"/>
      </w:pPr>
    </w:p>
    <w:p w:rsidR="007249A8" w:rsidRPr="0031325D" w:rsidRDefault="008658CA" w:rsidP="007249A8">
      <w:pPr>
        <w:jc w:val="center"/>
        <w:rPr>
          <w:b/>
        </w:rPr>
      </w:pPr>
      <w:r w:rsidRPr="0031325D">
        <w:rPr>
          <w:b/>
        </w:rPr>
        <w:t>Question 4</w:t>
      </w:r>
    </w:p>
    <w:p w:rsidR="006860B7" w:rsidRDefault="008658CA" w:rsidP="007249A8">
      <w:r>
        <w:tab/>
      </w:r>
      <w:r w:rsidR="004357E2">
        <w:t>The majority of social workers ignored focusing on inclined social reform</w:t>
      </w:r>
      <w:r w:rsidR="0031325D">
        <w:t>. Instead, they</w:t>
      </w:r>
      <w:r w:rsidR="004357E2">
        <w:t xml:space="preserve"> operated because a person in need had the inner resources and </w:t>
      </w:r>
      <w:r w:rsidR="0031325D">
        <w:t>strength</w:t>
      </w:r>
      <w:r w:rsidR="004357E2">
        <w:t xml:space="preserve"> freed from the constraints of </w:t>
      </w:r>
      <w:r w:rsidR="0031325D">
        <w:t>fear, psychological</w:t>
      </w:r>
      <w:r w:rsidR="004357E2">
        <w:t xml:space="preserve"> </w:t>
      </w:r>
      <w:r w:rsidR="0031325D">
        <w:t>impediments</w:t>
      </w:r>
      <w:r w:rsidR="004357E2">
        <w:t xml:space="preserve">, and inhibitions that could overcome the individual's </w:t>
      </w:r>
      <w:r w:rsidR="0031325D">
        <w:t>difficulties. The</w:t>
      </w:r>
      <w:r w:rsidR="004357E2">
        <w:t xml:space="preserve"> social workers regularly discussed ego weaknesses and </w:t>
      </w:r>
      <w:r w:rsidR="0031325D">
        <w:t>strengths and</w:t>
      </w:r>
      <w:r w:rsidR="004357E2">
        <w:t xml:space="preserve"> tried to help customers help themselves by </w:t>
      </w:r>
      <w:r w:rsidR="0031325D">
        <w:t>expounding their</w:t>
      </w:r>
      <w:r w:rsidR="004357E2">
        <w:t xml:space="preserve"> </w:t>
      </w:r>
      <w:r w:rsidR="0031325D">
        <w:t>challenges. Unemployed</w:t>
      </w:r>
      <w:r w:rsidR="004357E2">
        <w:t xml:space="preserve"> men were </w:t>
      </w:r>
      <w:r w:rsidR="00440534">
        <w:t xml:space="preserve">not </w:t>
      </w:r>
      <w:r w:rsidR="004357E2">
        <w:t xml:space="preserve">regarded as healthy and able men willing to work if provided an </w:t>
      </w:r>
      <w:r w:rsidR="0031325D">
        <w:t xml:space="preserve">opportunity; </w:t>
      </w:r>
      <w:r w:rsidR="00440534">
        <w:t xml:space="preserve">instead, the social workers viewed the men as maladjusted and </w:t>
      </w:r>
      <w:r w:rsidR="0031325D">
        <w:t>abnormal persons</w:t>
      </w:r>
      <w:r w:rsidR="00440534">
        <w:t xml:space="preserve"> whose emotional or mental deficiencies were the primary reasons for their unemployment </w:t>
      </w:r>
      <w:r w:rsidR="0031325D">
        <w:t xml:space="preserve">state. </w:t>
      </w:r>
    </w:p>
    <w:p w:rsidR="00DA5458" w:rsidRDefault="008658CA" w:rsidP="006860B7">
      <w:pPr>
        <w:ind w:firstLine="720"/>
      </w:pPr>
      <w:r>
        <w:t>The</w:t>
      </w:r>
      <w:r w:rsidR="00440534">
        <w:t xml:space="preserve"> social workers did not provide jobs for those men, but they helped to understand why they were having difficulties finding new employment and the reasons they lost their previous position. Such a method of dealing with </w:t>
      </w:r>
      <w:r w:rsidR="006860B7">
        <w:t>individual’s</w:t>
      </w:r>
      <w:r w:rsidR="00440534">
        <w:t xml:space="preserve"> problems on a personal basis aimed at </w:t>
      </w:r>
      <w:r w:rsidR="006860B7">
        <w:t>reconstructing their</w:t>
      </w:r>
      <w:r w:rsidR="00440534">
        <w:t xml:space="preserve"> lives</w:t>
      </w:r>
      <w:r w:rsidR="008D4402">
        <w:t xml:space="preserve"> rather than economic and social conditions in which they worke</w:t>
      </w:r>
      <w:r>
        <w:t>d</w:t>
      </w:r>
      <w:r w:rsidR="008D4402">
        <w:t xml:space="preserve"> and lived was </w:t>
      </w:r>
      <w:r w:rsidR="006860B7">
        <w:t>undesirable. The</w:t>
      </w:r>
      <w:r w:rsidR="008D4402">
        <w:t xml:space="preserve"> charity organizations utilized a unique approach to social welfare issues .the organizations made their decisions on the foundations of </w:t>
      </w:r>
      <w:r w:rsidR="006860B7">
        <w:t>judgmental</w:t>
      </w:r>
      <w:r w:rsidR="008D4402">
        <w:t xml:space="preserve"> middle-class values and attitudes and </w:t>
      </w:r>
      <w:r w:rsidR="006860B7">
        <w:t>preferred</w:t>
      </w:r>
      <w:r w:rsidR="008D4402">
        <w:t xml:space="preserve"> to </w:t>
      </w:r>
      <w:r w:rsidR="006860B7">
        <w:t>distinguish between</w:t>
      </w:r>
      <w:r w:rsidR="008D4402">
        <w:t xml:space="preserve"> the worthy and unworthy low visitors who received very little or no </w:t>
      </w:r>
      <w:r w:rsidR="006860B7">
        <w:t>treatment. They</w:t>
      </w:r>
      <w:r w:rsidR="00ED4E88">
        <w:t xml:space="preserve"> frequently manipulated the poor and hardly investigated the needy to change their </w:t>
      </w:r>
      <w:r w:rsidR="006860B7">
        <w:t>lives. Psychiatrists, physicians</w:t>
      </w:r>
      <w:r>
        <w:t xml:space="preserve">, and psychologists who </w:t>
      </w:r>
      <w:r w:rsidR="006860B7">
        <w:t>examined</w:t>
      </w:r>
      <w:r>
        <w:t xml:space="preserve"> men were called into the military service</w:t>
      </w:r>
      <w:r w:rsidR="002728A8">
        <w:t xml:space="preserve"> </w:t>
      </w:r>
      <w:r w:rsidR="002728A8" w:rsidRPr="002728A8">
        <w:rPr>
          <w:rFonts w:cs="Times New Roman"/>
          <w:szCs w:val="24"/>
          <w:shd w:val="clear" w:color="auto" w:fill="FFFFFF"/>
        </w:rPr>
        <w:t>(Trattner, 2007, p. </w:t>
      </w:r>
      <w:r w:rsidR="002728A8">
        <w:rPr>
          <w:rStyle w:val="gray"/>
          <w:rFonts w:cs="Times New Roman"/>
          <w:szCs w:val="24"/>
          <w:shd w:val="clear" w:color="auto" w:fill="FFFFFF"/>
        </w:rPr>
        <w:t>428</w:t>
      </w:r>
      <w:r w:rsidR="002728A8" w:rsidRPr="002728A8">
        <w:rPr>
          <w:rFonts w:cs="Times New Roman"/>
          <w:szCs w:val="24"/>
          <w:shd w:val="clear" w:color="auto" w:fill="FFFFFF"/>
        </w:rPr>
        <w:t>)</w:t>
      </w:r>
      <w:r w:rsidR="002728A8" w:rsidRPr="002728A8">
        <w:rPr>
          <w:rFonts w:cs="Times New Roman"/>
          <w:szCs w:val="24"/>
        </w:rPr>
        <w:t>.</w:t>
      </w:r>
      <w:r>
        <w:t>.</w:t>
      </w:r>
    </w:p>
    <w:p w:rsidR="006860B7" w:rsidRDefault="006860B7" w:rsidP="00DA5458">
      <w:pPr>
        <w:jc w:val="center"/>
        <w:rPr>
          <w:b/>
        </w:rPr>
      </w:pPr>
    </w:p>
    <w:p w:rsidR="006860B7" w:rsidRDefault="006860B7" w:rsidP="00DA5458">
      <w:pPr>
        <w:jc w:val="center"/>
        <w:rPr>
          <w:b/>
        </w:rPr>
      </w:pPr>
    </w:p>
    <w:p w:rsidR="007249A8" w:rsidRPr="0031325D" w:rsidRDefault="008658CA" w:rsidP="00DA5458">
      <w:pPr>
        <w:jc w:val="center"/>
        <w:rPr>
          <w:b/>
        </w:rPr>
      </w:pPr>
      <w:r w:rsidRPr="0031325D">
        <w:rPr>
          <w:b/>
        </w:rPr>
        <w:t xml:space="preserve">Question </w:t>
      </w:r>
      <w:r w:rsidR="0020414D" w:rsidRPr="0031325D">
        <w:rPr>
          <w:b/>
        </w:rPr>
        <w:t>5</w:t>
      </w:r>
    </w:p>
    <w:p w:rsidR="006860B7" w:rsidRDefault="008658CA" w:rsidP="0020414D">
      <w:r>
        <w:tab/>
        <w:t xml:space="preserve">Different types of social workers aim at assisting individuals to overcome challenges in their lives. The vast majority of social workers practice work with family, a small or individual group helping people learn how to overcome their problems by taking advantage of social services provided by the state nonprofit entities and strengthening themselves. Social workers take part in assisting individuals as aid facilitators or partial counselors. Social workers associate themselves with advocating, thus pushing the state to change dangerous laws and support government assistance programs. They also start nonprofit initiatives that help people </w:t>
      </w:r>
      <w:r w:rsidR="00210195">
        <w:t xml:space="preserve">through challenging </w:t>
      </w:r>
      <w:r>
        <w:t xml:space="preserve">times. </w:t>
      </w:r>
    </w:p>
    <w:p w:rsidR="006860B7" w:rsidRDefault="008658CA" w:rsidP="006860B7">
      <w:pPr>
        <w:ind w:firstLine="720"/>
      </w:pPr>
      <w:r>
        <w:t>For</w:t>
      </w:r>
      <w:r w:rsidR="00210195">
        <w:t xml:space="preserve"> more than 100 years, social workers have participated in the world's most crucial social advances</w:t>
      </w:r>
      <w:r>
        <w:t>. Some</w:t>
      </w:r>
      <w:r w:rsidR="00210195">
        <w:t xml:space="preserve"> workers have helped improve and address issues surrounding civil </w:t>
      </w:r>
      <w:r>
        <w:t>rights, workers’</w:t>
      </w:r>
      <w:r w:rsidR="00210195">
        <w:t xml:space="preserve"> rights, and mental </w:t>
      </w:r>
      <w:r>
        <w:t>illness. In</w:t>
      </w:r>
      <w:r w:rsidR="00210195">
        <w:t xml:space="preserve"> the last</w:t>
      </w:r>
      <w:r>
        <w:t xml:space="preserve"> century, social workers at the forefront </w:t>
      </w:r>
      <w:r w:rsidR="00210195">
        <w:t>of the civil rights movement helped secure human beings' rights regardless of sexual orientation</w:t>
      </w:r>
      <w:r>
        <w:t>, gender, faith</w:t>
      </w:r>
      <w:r w:rsidR="00210195">
        <w:t xml:space="preserve">, or </w:t>
      </w:r>
      <w:r>
        <w:t>race. Social</w:t>
      </w:r>
      <w:r w:rsidR="00F81AEE">
        <w:t xml:space="preserve"> workers understand that discrimination massively impacts a family or an individual's ability to excel. Thus, advocating is crucial in ensuring that human beings have access to required opportunities </w:t>
      </w:r>
      <w:r>
        <w:t>and</w:t>
      </w:r>
      <w:r w:rsidR="00F81AEE">
        <w:t xml:space="preserve"> </w:t>
      </w:r>
      <w:r>
        <w:t>services. Workers’</w:t>
      </w:r>
      <w:r w:rsidR="00F81AEE">
        <w:t xml:space="preserve"> rights are also vital to social workers; therefore, lack of employment creates stress and other </w:t>
      </w:r>
      <w:r>
        <w:t>issues</w:t>
      </w:r>
      <w:r w:rsidR="00F81AEE">
        <w:t xml:space="preserve"> in individuals' lives.</w:t>
      </w:r>
      <w:r>
        <w:t xml:space="preserve"> </w:t>
      </w:r>
    </w:p>
    <w:p w:rsidR="00507DAC" w:rsidRDefault="008658CA" w:rsidP="006860B7">
      <w:pPr>
        <w:ind w:firstLine="720"/>
      </w:pPr>
      <w:r>
        <w:t>Social</w:t>
      </w:r>
      <w:r w:rsidR="00F81AEE">
        <w:t xml:space="preserve"> workers play a crucial role in reforming </w:t>
      </w:r>
      <w:r>
        <w:t>labor</w:t>
      </w:r>
      <w:r w:rsidR="00F81AEE">
        <w:t xml:space="preserve"> laws and implementing strategies designed to help individuals overcome losing daily </w:t>
      </w:r>
      <w:r>
        <w:t>jobs. Other programs have helped individuals in unemployment insurance, social security, and worker's compensation.</w:t>
      </w:r>
    </w:p>
    <w:p w:rsidR="001B1050" w:rsidRDefault="008658CA" w:rsidP="00913088">
      <w:r>
        <w:t>United</w:t>
      </w:r>
      <w:r w:rsidR="00507DAC">
        <w:t xml:space="preserve"> </w:t>
      </w:r>
      <w:r>
        <w:t>States</w:t>
      </w:r>
      <w:r w:rsidR="00507DAC">
        <w:t xml:space="preserve"> social workers have a crucial role in the </w:t>
      </w:r>
      <w:r>
        <w:t>government</w:t>
      </w:r>
      <w:r w:rsidR="00507DAC">
        <w:t xml:space="preserve"> protective support </w:t>
      </w:r>
      <w:r>
        <w:t>system. The</w:t>
      </w:r>
      <w:r w:rsidR="00507DAC">
        <w:t xml:space="preserve"> workers have </w:t>
      </w:r>
      <w:r>
        <w:t>taken</w:t>
      </w:r>
      <w:r w:rsidR="00507DAC">
        <w:t xml:space="preserve"> part </w:t>
      </w:r>
      <w:r>
        <w:t>in addressing</w:t>
      </w:r>
      <w:r w:rsidR="00507DAC">
        <w:t xml:space="preserve"> child neglect and abuse .they have also participated in the implementation and development of procedures and laws aimed at protecting </w:t>
      </w:r>
      <w:r>
        <w:t xml:space="preserve">children. </w:t>
      </w:r>
      <w:r w:rsidR="00507DAC">
        <w:t xml:space="preserve">Before helping individuals overcome educational </w:t>
      </w:r>
      <w:r>
        <w:t>failures, crimes</w:t>
      </w:r>
      <w:r w:rsidR="00507DAC">
        <w:t xml:space="preserve">, and family </w:t>
      </w:r>
      <w:r>
        <w:t>conflicts, they</w:t>
      </w:r>
      <w:r w:rsidR="00507DAC">
        <w:t xml:space="preserve"> have the mandate to help individuals overcome alcohol and drug </w:t>
      </w:r>
      <w:r>
        <w:t>addiction. Social</w:t>
      </w:r>
      <w:r w:rsidR="00507DAC">
        <w:t xml:space="preserve"> workers have strongly advocated for public health initiatives and treatment plans to assist people in overcoming different addictions.</w:t>
      </w:r>
    </w:p>
    <w:p w:rsidR="006860B7" w:rsidRDefault="008658CA" w:rsidP="006860B7">
      <w:r>
        <w:t>It is evident that even though the world may never get rid of poverty, social workers have created a driving force behind diverse development programs to limit poverty's massive effects. Since the past, social workers have been instrumental in implementing and developing plans in the Great Society and New Deal. Such initiatives have expanded healthcare access and confirm that heath treatment does not limit an individual's ability to succeed. Mental</w:t>
      </w:r>
      <w:r w:rsidR="003F1FAA">
        <w:t xml:space="preserve"> illness is another issue that leads people to </w:t>
      </w:r>
      <w:r>
        <w:t>asylums. However</w:t>
      </w:r>
      <w:r w:rsidR="003F1FAA">
        <w:t xml:space="preserve"> social workers advocates for the </w:t>
      </w:r>
      <w:r>
        <w:t>change</w:t>
      </w:r>
      <w:r w:rsidR="003F1FAA">
        <w:t xml:space="preserve"> in </w:t>
      </w:r>
      <w:r>
        <w:t>the</w:t>
      </w:r>
      <w:r w:rsidR="003F1FAA">
        <w:t xml:space="preserve"> way individuals with mental illness are treated and how people view mental </w:t>
      </w:r>
      <w:r>
        <w:t>illness. Social</w:t>
      </w:r>
      <w:r w:rsidR="003F1FAA">
        <w:t xml:space="preserve"> workers have fought for the massive destigmatization of this illness and reforms in the mental healthcare </w:t>
      </w:r>
      <w:r>
        <w:t>system. Advocacy</w:t>
      </w:r>
      <w:r w:rsidR="005A07BF">
        <w:t xml:space="preserve"> is the foundation of the social work </w:t>
      </w:r>
      <w:r>
        <w:t>profession and</w:t>
      </w:r>
      <w:r w:rsidR="005A07BF">
        <w:t xml:space="preserve"> essential to the work even in the </w:t>
      </w:r>
      <w:r>
        <w:t xml:space="preserve">future. </w:t>
      </w:r>
    </w:p>
    <w:p w:rsidR="001D6E19" w:rsidRDefault="008658CA" w:rsidP="006860B7">
      <w:pPr>
        <w:ind w:firstLine="720"/>
      </w:pPr>
      <w:r>
        <w:t>Advocacy</w:t>
      </w:r>
      <w:r w:rsidR="005A07BF">
        <w:t xml:space="preserve"> is defined as the primary concept in social work </w:t>
      </w:r>
      <w:r>
        <w:t>duties. Thus</w:t>
      </w:r>
      <w:r w:rsidR="005A07BF">
        <w:t xml:space="preserve"> it is an exerting influence on behalf of groups and organizations with the political structure and within legal </w:t>
      </w:r>
      <w:r>
        <w:t>power. Such</w:t>
      </w:r>
      <w:r w:rsidR="005A07BF">
        <w:t xml:space="preserve"> a goal is </w:t>
      </w:r>
      <w:r>
        <w:t>achieved</w:t>
      </w:r>
      <w:r w:rsidR="005A07BF">
        <w:t xml:space="preserve"> through people empowerment, among other </w:t>
      </w:r>
      <w:r>
        <w:t>plans. Such</w:t>
      </w:r>
      <w:r w:rsidR="005A07BF">
        <w:t xml:space="preserve"> advocacy is the mutual and </w:t>
      </w:r>
      <w:r>
        <w:t>exclusive representation</w:t>
      </w:r>
      <w:r w:rsidR="005A07BF">
        <w:t xml:space="preserve"> of people attempting </w:t>
      </w:r>
      <w:r>
        <w:t>to</w:t>
      </w:r>
      <w:r w:rsidR="005A07BF">
        <w:t xml:space="preserve"> influence an unfair or unresponsive system methodically. Such an aspect was identified in the 18</w:t>
      </w:r>
      <w:r w:rsidR="005A07BF" w:rsidRPr="005A07BF">
        <w:rPr>
          <w:vertAlign w:val="superscript"/>
        </w:rPr>
        <w:t>th</w:t>
      </w:r>
      <w:r w:rsidR="005A07BF">
        <w:t xml:space="preserve"> century; </w:t>
      </w:r>
      <w:r>
        <w:t>thus</w:t>
      </w:r>
      <w:r w:rsidR="00B96268">
        <w:t xml:space="preserve">, the social workers consider peoples' advocacy an ethical </w:t>
      </w:r>
      <w:r>
        <w:t>accountability. Social</w:t>
      </w:r>
      <w:r w:rsidR="00B96268">
        <w:t xml:space="preserve"> workers utilize different means of advocacy to influence policy development and people's issues majority of human beings are unable to provide sufficiently for themselves .others experience lives full of challenges from which they work hard to evade severe </w:t>
      </w:r>
      <w:r>
        <w:t>problems. Also</w:t>
      </w:r>
      <w:r w:rsidR="00B96268">
        <w:t xml:space="preserve">, community factors such as </w:t>
      </w:r>
      <w:r w:rsidR="00D52429">
        <w:t xml:space="preserve">oppression of workers and lack of public services and resources, and low pay for workers. As a solution to these problems, </w:t>
      </w:r>
      <w:r>
        <w:t>societies</w:t>
      </w:r>
      <w:r w:rsidR="00D52429">
        <w:t xml:space="preserve"> created a system that formed opportunities for persons to counter the societal factors through social work advocacy</w:t>
      </w:r>
      <w:r w:rsidR="002728A8">
        <w:t xml:space="preserve"> </w:t>
      </w:r>
      <w:r w:rsidR="002728A8" w:rsidRPr="002728A8">
        <w:rPr>
          <w:rFonts w:cs="Times New Roman"/>
          <w:szCs w:val="24"/>
          <w:shd w:val="clear" w:color="auto" w:fill="FFFFFF"/>
        </w:rPr>
        <w:t>(Trattner, 2007, p. </w:t>
      </w:r>
      <w:r w:rsidR="002728A8">
        <w:rPr>
          <w:rStyle w:val="gray"/>
          <w:rFonts w:cs="Times New Roman"/>
          <w:szCs w:val="24"/>
          <w:shd w:val="clear" w:color="auto" w:fill="FFFFFF"/>
        </w:rPr>
        <w:t>482</w:t>
      </w:r>
      <w:r w:rsidR="002728A8" w:rsidRPr="002728A8">
        <w:rPr>
          <w:rFonts w:cs="Times New Roman"/>
          <w:szCs w:val="24"/>
          <w:shd w:val="clear" w:color="auto" w:fill="FFFFFF"/>
        </w:rPr>
        <w:t>)</w:t>
      </w:r>
      <w:r w:rsidR="002728A8" w:rsidRPr="002728A8">
        <w:rPr>
          <w:rFonts w:cs="Times New Roman"/>
          <w:szCs w:val="24"/>
        </w:rPr>
        <w:t>.</w:t>
      </w:r>
    </w:p>
    <w:p w:rsidR="00D52429" w:rsidRDefault="00D52429" w:rsidP="00913088"/>
    <w:p w:rsidR="00D52429" w:rsidRPr="0031325D" w:rsidRDefault="008658CA" w:rsidP="00D52429">
      <w:pPr>
        <w:jc w:val="center"/>
        <w:rPr>
          <w:b/>
        </w:rPr>
      </w:pPr>
      <w:r w:rsidRPr="0031325D">
        <w:rPr>
          <w:b/>
        </w:rPr>
        <w:t>Question 6</w:t>
      </w:r>
    </w:p>
    <w:p w:rsidR="006860B7" w:rsidRDefault="008658CA" w:rsidP="00D52429">
      <w:r>
        <w:tab/>
        <w:t xml:space="preserve">The new deal consisted of several projects and programs during the great </w:t>
      </w:r>
      <w:r w:rsidR="004D2452">
        <w:t xml:space="preserve">depression. It was a domestic program of the administration of the </w:t>
      </w:r>
      <w:r w:rsidR="002728A8">
        <w:t>United States</w:t>
      </w:r>
      <w:r w:rsidR="004D2452">
        <w:t xml:space="preserve"> </w:t>
      </w:r>
      <w:r w:rsidR="002728A8">
        <w:t>president Roosevelt</w:t>
      </w:r>
      <w:r w:rsidR="004D2452">
        <w:t xml:space="preserve"> between the years 1939 and 1933.such a deal resulted in immediate </w:t>
      </w:r>
      <w:r>
        <w:t>reforms</w:t>
      </w:r>
      <w:r w:rsidR="004D2452">
        <w:t xml:space="preserve"> in the industry, labor, waterpower, and economic relief impacting the scope of the state </w:t>
      </w:r>
      <w:r>
        <w:t>activities. The</w:t>
      </w:r>
      <w:r w:rsidR="004D2452">
        <w:t xml:space="preserve"> value embraced the government-regulated economy to achieve a balance between the contradictory economic </w:t>
      </w:r>
      <w:r>
        <w:t>interests. Within</w:t>
      </w:r>
      <w:r w:rsidR="004D2452">
        <w:t xml:space="preserve"> the first 90days in office for </w:t>
      </w:r>
      <w:r>
        <w:t>President</w:t>
      </w:r>
      <w:r w:rsidR="004D2452">
        <w:t xml:space="preserve"> </w:t>
      </w:r>
      <w:r>
        <w:t>Roosevelt, his</w:t>
      </w:r>
      <w:r w:rsidR="00FB25A3">
        <w:t xml:space="preserve"> administration's primary objective was to reduce the high unemployment </w:t>
      </w:r>
      <w:r>
        <w:t>rate</w:t>
      </w:r>
      <w:r w:rsidR="00FB25A3">
        <w:t xml:space="preserve">'s national suffering. Thus, the formation of the Civilian Conservation Corps and Work Progress Administration agencies mandated to dispense short-term state aid and emergency aid and provide employment on construction </w:t>
      </w:r>
      <w:r>
        <w:t>sites, offer</w:t>
      </w:r>
      <w:r w:rsidR="00FB25A3">
        <w:t xml:space="preserve"> temporary jobs, and lastly, youth work in government </w:t>
      </w:r>
      <w:r>
        <w:t xml:space="preserve">forests. </w:t>
      </w:r>
    </w:p>
    <w:p w:rsidR="006860B7" w:rsidRDefault="008658CA" w:rsidP="006860B7">
      <w:pPr>
        <w:ind w:firstLine="720"/>
      </w:pPr>
      <w:r>
        <w:t>The national</w:t>
      </w:r>
      <w:r w:rsidR="00FB25A3">
        <w:t xml:space="preserve"> recovery </w:t>
      </w:r>
      <w:r>
        <w:t>administration was</w:t>
      </w:r>
      <w:r w:rsidR="00FB25A3">
        <w:t xml:space="preserve"> formed to revive industrial </w:t>
      </w:r>
      <w:r>
        <w:t>action. The</w:t>
      </w:r>
      <w:r w:rsidR="00FB25A3">
        <w:t xml:space="preserve"> agency helped shape manufacturing codes governing collective </w:t>
      </w:r>
      <w:r>
        <w:t>bargain, trade</w:t>
      </w:r>
      <w:r w:rsidR="00FB25A3">
        <w:t xml:space="preserve"> </w:t>
      </w:r>
      <w:r>
        <w:t>practice, child</w:t>
      </w:r>
      <w:r w:rsidR="00FB25A3">
        <w:t xml:space="preserve"> </w:t>
      </w:r>
      <w:r>
        <w:t>labor, hours</w:t>
      </w:r>
      <w:r w:rsidR="00DB0B16">
        <w:t xml:space="preserve">, and </w:t>
      </w:r>
      <w:r>
        <w:t>wages. Besides</w:t>
      </w:r>
      <w:r w:rsidR="00DB0B16">
        <w:t xml:space="preserve">, the new deal tried to avoid the depletion of the stock market crash by regulating the government's financial hierarchy. The Federal Deposit Insurance Cooperation provided insurance for bank deposits in member </w:t>
      </w:r>
      <w:r>
        <w:t>banks. Later</w:t>
      </w:r>
      <w:r w:rsidR="00DB0B16">
        <w:t xml:space="preserve"> on, the Securities and Exchange </w:t>
      </w:r>
      <w:r>
        <w:t>Commission</w:t>
      </w:r>
      <w:r w:rsidR="00DB0B16">
        <w:t xml:space="preserve"> </w:t>
      </w:r>
      <w:r>
        <w:t>was formed</w:t>
      </w:r>
      <w:r w:rsidR="00DB0B16">
        <w:t xml:space="preserve"> to protect the investing individuals from the deceitful stock market. Agricultural Adjustment Administration </w:t>
      </w:r>
      <w:r w:rsidR="00FB3754">
        <w:t xml:space="preserve">agency tried to control the production of principal crops through subsidies. </w:t>
      </w:r>
    </w:p>
    <w:p w:rsidR="00D52429" w:rsidRDefault="008658CA" w:rsidP="006860B7">
      <w:pPr>
        <w:ind w:firstLine="720"/>
      </w:pPr>
      <w:r>
        <w:t xml:space="preserve">Tennessee Valley Authorities, created in 1933, was established to cover seven government areas and supply </w:t>
      </w:r>
      <w:r w:rsidR="006860B7">
        <w:t>electricity, produce</w:t>
      </w:r>
      <w:r>
        <w:t xml:space="preserve"> </w:t>
      </w:r>
      <w:r w:rsidR="006860B7">
        <w:t>nitrates, improve</w:t>
      </w:r>
      <w:r>
        <w:t xml:space="preserve"> navigation and prevent floods. </w:t>
      </w:r>
      <w:r w:rsidR="002728A8">
        <w:t>In</w:t>
      </w:r>
      <w:r>
        <w:t xml:space="preserve"> 1935, the new deal shifted its </w:t>
      </w:r>
      <w:r w:rsidR="006860B7">
        <w:t>center</w:t>
      </w:r>
      <w:r>
        <w:t xml:space="preserve"> of concern to help urban groups and labor. The Wagner act of 1935 strengthened the organizing power of unions and impacted the state government's authority in industrial </w:t>
      </w:r>
      <w:r w:rsidR="006860B7">
        <w:t>relations; such</w:t>
      </w:r>
      <w:r>
        <w:t xml:space="preserve"> actions resulted in the National Labor Relations Board</w:t>
      </w:r>
      <w:r w:rsidR="0031325D">
        <w:t xml:space="preserve">'s formation to help in the deal mentioned </w:t>
      </w:r>
      <w:r w:rsidR="006860B7">
        <w:t>above. Th</w:t>
      </w:r>
      <w:r w:rsidR="0031325D">
        <w:t xml:space="preserve">e passage of legislation aimed to refine </w:t>
      </w:r>
      <w:r w:rsidR="006860B7">
        <w:t>mortgages</w:t>
      </w:r>
      <w:r w:rsidR="0031325D">
        <w:t xml:space="preserve"> and guarantee bank loans for mortgage payment and modernization</w:t>
      </w:r>
      <w:r w:rsidR="002728A8">
        <w:t xml:space="preserve"> </w:t>
      </w:r>
      <w:r w:rsidR="002728A8" w:rsidRPr="002728A8">
        <w:rPr>
          <w:rFonts w:cs="Times New Roman"/>
          <w:szCs w:val="24"/>
          <w:shd w:val="clear" w:color="auto" w:fill="FFFFFF"/>
        </w:rPr>
        <w:t>(Trattner, 2007, p. </w:t>
      </w:r>
      <w:r w:rsidR="002728A8">
        <w:rPr>
          <w:rStyle w:val="gray"/>
          <w:rFonts w:cs="Times New Roman"/>
          <w:szCs w:val="24"/>
          <w:shd w:val="clear" w:color="auto" w:fill="FFFFFF"/>
        </w:rPr>
        <w:t>458</w:t>
      </w:r>
      <w:r w:rsidR="002728A8" w:rsidRPr="002728A8">
        <w:rPr>
          <w:rFonts w:cs="Times New Roman"/>
          <w:szCs w:val="24"/>
          <w:shd w:val="clear" w:color="auto" w:fill="FFFFFF"/>
        </w:rPr>
        <w:t>)</w:t>
      </w:r>
      <w:r w:rsidR="0031325D">
        <w:t>.</w:t>
      </w: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Default="002728A8" w:rsidP="006860B7">
      <w:pPr>
        <w:ind w:firstLine="720"/>
      </w:pPr>
    </w:p>
    <w:p w:rsidR="002728A8" w:rsidRPr="002728A8" w:rsidRDefault="002728A8" w:rsidP="002728A8">
      <w:pPr>
        <w:shd w:val="clear" w:color="auto" w:fill="FFFFFF"/>
        <w:spacing w:after="0" w:line="240" w:lineRule="auto"/>
        <w:jc w:val="center"/>
        <w:rPr>
          <w:rFonts w:eastAsia="Times New Roman" w:cs="Times New Roman"/>
          <w:szCs w:val="24"/>
        </w:rPr>
      </w:pPr>
      <w:r w:rsidRPr="002728A8">
        <w:rPr>
          <w:rFonts w:eastAsia="Times New Roman" w:cs="Times New Roman"/>
          <w:szCs w:val="24"/>
        </w:rPr>
        <w:t>References</w:t>
      </w:r>
    </w:p>
    <w:p w:rsidR="002728A8" w:rsidRPr="002728A8" w:rsidRDefault="002728A8" w:rsidP="002728A8">
      <w:pPr>
        <w:shd w:val="clear" w:color="auto" w:fill="FFFFFF"/>
        <w:spacing w:after="0" w:line="550" w:lineRule="atLeast"/>
        <w:ind w:left="720" w:right="75" w:hanging="720"/>
        <w:rPr>
          <w:rFonts w:eastAsia="Times New Roman" w:cs="Times New Roman"/>
          <w:szCs w:val="24"/>
        </w:rPr>
      </w:pPr>
      <w:r w:rsidRPr="002728A8">
        <w:rPr>
          <w:rFonts w:eastAsia="Times New Roman" w:cs="Times New Roman"/>
          <w:szCs w:val="24"/>
        </w:rPr>
        <w:t>Trattner, W. I. (2007). </w:t>
      </w:r>
      <w:r w:rsidRPr="002728A8">
        <w:rPr>
          <w:rFonts w:eastAsia="Times New Roman" w:cs="Times New Roman"/>
          <w:i/>
          <w:iCs/>
          <w:szCs w:val="24"/>
        </w:rPr>
        <w:t>From poor law to welfare state: A history of social welfare in America</w:t>
      </w:r>
      <w:r w:rsidRPr="002728A8">
        <w:rPr>
          <w:rFonts w:eastAsia="Times New Roman" w:cs="Times New Roman"/>
          <w:szCs w:val="24"/>
        </w:rPr>
        <w:t> (6th ed.). Simon &amp; Schuster.</w:t>
      </w:r>
    </w:p>
    <w:p w:rsidR="002728A8" w:rsidRDefault="002728A8" w:rsidP="006860B7">
      <w:pPr>
        <w:ind w:firstLine="720"/>
      </w:pPr>
    </w:p>
    <w:p w:rsidR="009E0FA8" w:rsidRDefault="009E0FA8" w:rsidP="009E0FA8">
      <w:pPr>
        <w:jc w:val="center"/>
      </w:pPr>
    </w:p>
    <w:sectPr w:rsidR="009E0F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658CA" w:rsidRDefault="008658CA">
      <w:pPr>
        <w:spacing w:after="0" w:line="240" w:lineRule="auto"/>
      </w:pPr>
      <w:r>
        <w:separator/>
      </w:r>
    </w:p>
  </w:endnote>
  <w:endnote w:type="continuationSeparator" w:id="0">
    <w:p w:rsidR="008658CA" w:rsidRDefault="0086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658CA" w:rsidRDefault="008658CA">
      <w:pPr>
        <w:spacing w:after="0" w:line="240" w:lineRule="auto"/>
      </w:pPr>
      <w:r>
        <w:separator/>
      </w:r>
    </w:p>
  </w:footnote>
  <w:footnote w:type="continuationSeparator" w:id="0">
    <w:p w:rsidR="008658CA" w:rsidRDefault="00865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6780095"/>
      <w:docPartObj>
        <w:docPartGallery w:val="Page Numbers (Top of Page)"/>
        <w:docPartUnique/>
      </w:docPartObj>
    </w:sdtPr>
    <w:sdtEndPr>
      <w:rPr>
        <w:noProof/>
      </w:rPr>
    </w:sdtEndPr>
    <w:sdtContent>
      <w:p w:rsidR="009E0FA8" w:rsidRDefault="008658CA">
        <w:pPr>
          <w:pStyle w:val="Header"/>
          <w:jc w:val="right"/>
        </w:pPr>
        <w:r>
          <w:fldChar w:fldCharType="begin"/>
        </w:r>
        <w:r>
          <w:instrText xml:space="preserve"> PAGE   \* MERGEFORMAT </w:instrText>
        </w:r>
        <w:r>
          <w:fldChar w:fldCharType="separate"/>
        </w:r>
        <w:r w:rsidR="002728A8">
          <w:rPr>
            <w:noProof/>
          </w:rPr>
          <w:t>3</w:t>
        </w:r>
        <w:r>
          <w:rPr>
            <w:noProof/>
          </w:rPr>
          <w:fldChar w:fldCharType="end"/>
        </w:r>
      </w:p>
    </w:sdtContent>
  </w:sdt>
  <w:p w:rsidR="009E0FA8" w:rsidRDefault="009E0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FA8"/>
    <w:rsid w:val="001616E7"/>
    <w:rsid w:val="001B1050"/>
    <w:rsid w:val="001C4CD1"/>
    <w:rsid w:val="001D6E19"/>
    <w:rsid w:val="0020414D"/>
    <w:rsid w:val="00210195"/>
    <w:rsid w:val="002728A8"/>
    <w:rsid w:val="00275892"/>
    <w:rsid w:val="002853EC"/>
    <w:rsid w:val="0029664A"/>
    <w:rsid w:val="0031325D"/>
    <w:rsid w:val="00323F97"/>
    <w:rsid w:val="003A2510"/>
    <w:rsid w:val="003F1FAA"/>
    <w:rsid w:val="004357E2"/>
    <w:rsid w:val="00440534"/>
    <w:rsid w:val="004D2452"/>
    <w:rsid w:val="00507DAC"/>
    <w:rsid w:val="00522BCF"/>
    <w:rsid w:val="005A07BF"/>
    <w:rsid w:val="00677EAF"/>
    <w:rsid w:val="00683B83"/>
    <w:rsid w:val="006860B7"/>
    <w:rsid w:val="006E4A3E"/>
    <w:rsid w:val="00700227"/>
    <w:rsid w:val="00721D4F"/>
    <w:rsid w:val="007249A8"/>
    <w:rsid w:val="007A3E1E"/>
    <w:rsid w:val="007D32D9"/>
    <w:rsid w:val="008658CA"/>
    <w:rsid w:val="008D4402"/>
    <w:rsid w:val="008E2C11"/>
    <w:rsid w:val="00913088"/>
    <w:rsid w:val="009C3B55"/>
    <w:rsid w:val="009E0FA8"/>
    <w:rsid w:val="00A7529F"/>
    <w:rsid w:val="00B00F3D"/>
    <w:rsid w:val="00B96268"/>
    <w:rsid w:val="00C50580"/>
    <w:rsid w:val="00C552FD"/>
    <w:rsid w:val="00CA212C"/>
    <w:rsid w:val="00D00C27"/>
    <w:rsid w:val="00D52429"/>
    <w:rsid w:val="00DA5458"/>
    <w:rsid w:val="00DB0B16"/>
    <w:rsid w:val="00ED4E88"/>
    <w:rsid w:val="00F81AEE"/>
    <w:rsid w:val="00FB25A3"/>
    <w:rsid w:val="00FB3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F1DFB-0CAB-4CAE-8AA6-05E42E1C8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FA8"/>
  </w:style>
  <w:style w:type="paragraph" w:styleId="Footer">
    <w:name w:val="footer"/>
    <w:basedOn w:val="Normal"/>
    <w:link w:val="FooterChar"/>
    <w:uiPriority w:val="99"/>
    <w:unhideWhenUsed/>
    <w:rsid w:val="009E0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FA8"/>
  </w:style>
  <w:style w:type="character" w:customStyle="1" w:styleId="gray">
    <w:name w:val="gray"/>
    <w:basedOn w:val="DefaultParagraphFont"/>
    <w:rsid w:val="002728A8"/>
  </w:style>
  <w:style w:type="paragraph" w:styleId="NormalWeb">
    <w:name w:val="Normal (Web)"/>
    <w:basedOn w:val="Normal"/>
    <w:uiPriority w:val="99"/>
    <w:semiHidden/>
    <w:unhideWhenUsed/>
    <w:rsid w:val="002728A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728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661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2021-01-23T19:04:00Z</dcterms:created>
  <dcterms:modified xsi:type="dcterms:W3CDTF">2021-01-23T19:04:00Z</dcterms:modified>
</cp:coreProperties>
</file>